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rStyle w:val="a4"/>
          <w:i/>
          <w:iCs/>
          <w:color w:val="FF0000"/>
          <w:sz w:val="47"/>
          <w:szCs w:val="47"/>
        </w:rPr>
        <w:t>Памятка безопасного Интернета (для родителей)</w:t>
      </w:r>
      <w:r>
        <w:rPr>
          <w:rFonts w:ascii="Arial" w:hAnsi="Arial" w:cs="Arial"/>
          <w:color w:val="52596F"/>
          <w:sz w:val="29"/>
          <w:szCs w:val="29"/>
        </w:rPr>
        <w:br/>
      </w:r>
      <w:r>
        <w:rPr>
          <w:color w:val="52596F"/>
          <w:sz w:val="39"/>
          <w:szCs w:val="39"/>
        </w:rPr>
        <w:t> </w:t>
      </w:r>
      <w:r>
        <w:rPr>
          <w:color w:val="52596F"/>
          <w:sz w:val="39"/>
          <w:szCs w:val="39"/>
        </w:rPr>
        <w:br/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  <w:r>
        <w:rPr>
          <w:color w:val="52596F"/>
          <w:sz w:val="39"/>
          <w:szCs w:val="39"/>
        </w:rPr>
        <w:br/>
        <w:t>1. Установите четкие правила пользования Интернетом для своего ребенка. 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 xml:space="preserve">2. Ребенок должен понять, что его виртуальный собеседник может выдавать себя </w:t>
      </w:r>
      <w:proofErr w:type="gramStart"/>
      <w:r>
        <w:rPr>
          <w:color w:val="52596F"/>
          <w:sz w:val="39"/>
          <w:szCs w:val="39"/>
        </w:rPr>
        <w:t>за</w:t>
      </w:r>
      <w:proofErr w:type="gramEnd"/>
      <w:r>
        <w:rPr>
          <w:color w:val="52596F"/>
          <w:sz w:val="39"/>
          <w:szCs w:val="39"/>
        </w:rPr>
        <w:t xml:space="preserve">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 xml:space="preserve">3. Не разрешайте ребенку предоставлять личную информацию через Интернет.   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</w:t>
      </w:r>
      <w:r>
        <w:rPr>
          <w:color w:val="52596F"/>
          <w:sz w:val="39"/>
          <w:szCs w:val="39"/>
        </w:rPr>
        <w:lastRenderedPageBreak/>
        <w:t>данным. Научите ребенка использовать прозвища (</w:t>
      </w:r>
      <w:proofErr w:type="spellStart"/>
      <w:r>
        <w:rPr>
          <w:color w:val="52596F"/>
          <w:sz w:val="39"/>
          <w:szCs w:val="39"/>
        </w:rPr>
        <w:t>ники</w:t>
      </w:r>
      <w:proofErr w:type="spellEnd"/>
      <w:r>
        <w:rPr>
          <w:color w:val="52596F"/>
          <w:sz w:val="39"/>
          <w:szCs w:val="39"/>
        </w:rPr>
        <w:t xml:space="preserve">) при общении через Интернет: анонимность - отличный способ защиты. Не выкладывайте фотографии ребенка на </w:t>
      </w:r>
      <w:proofErr w:type="spellStart"/>
      <w:r>
        <w:rPr>
          <w:color w:val="52596F"/>
          <w:sz w:val="39"/>
          <w:szCs w:val="39"/>
        </w:rPr>
        <w:t>веб-страницах</w:t>
      </w:r>
      <w:proofErr w:type="spellEnd"/>
      <w:r>
        <w:rPr>
          <w:color w:val="52596F"/>
          <w:sz w:val="39"/>
          <w:szCs w:val="39"/>
        </w:rPr>
        <w:t xml:space="preserve"> или публичных форумах.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 xml:space="preserve">4. Оградите ребенка </w:t>
      </w:r>
      <w:proofErr w:type="gramStart"/>
      <w:r>
        <w:rPr>
          <w:color w:val="52596F"/>
          <w:sz w:val="39"/>
          <w:szCs w:val="39"/>
        </w:rPr>
        <w:t>от</w:t>
      </w:r>
      <w:proofErr w:type="gramEnd"/>
      <w:r>
        <w:rPr>
          <w:color w:val="52596F"/>
          <w:sz w:val="39"/>
          <w:szCs w:val="39"/>
        </w:rPr>
        <w:t xml:space="preserve"> ненадлежащего </w:t>
      </w:r>
      <w:proofErr w:type="spellStart"/>
      <w:r>
        <w:rPr>
          <w:color w:val="52596F"/>
          <w:sz w:val="39"/>
          <w:szCs w:val="39"/>
        </w:rPr>
        <w:t>веб-содержимого</w:t>
      </w:r>
      <w:proofErr w:type="spellEnd"/>
      <w:r>
        <w:rPr>
          <w:color w:val="52596F"/>
          <w:sz w:val="39"/>
          <w:szCs w:val="39"/>
        </w:rPr>
        <w:t>. 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5. Установите на компьютер антивирусную программу.  Хороший антивирус – союзник в защите Вашего ребенка от опасностей Интернета.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 xml:space="preserve">6.Следите за социальными сетями. Сегодня чуть ли не каждый маленький человечек, умеющий включать компьютер, уже имеет страничку в социальной сети. Будь то «Одноклассники», «В контакте»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«В контакте» выберите вместе с ребенком режим приватности «Только друзья», и никакой </w:t>
      </w:r>
      <w:r>
        <w:rPr>
          <w:color w:val="52596F"/>
          <w:sz w:val="39"/>
          <w:szCs w:val="39"/>
        </w:rPr>
        <w:lastRenderedPageBreak/>
        <w:t>злоумышленник не сможет просматривать информацию на страничке вашего ребенка.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7. Прогуляйтесь по интернету вместе. Для того</w:t>
      </w:r>
      <w:proofErr w:type="gramStart"/>
      <w:r>
        <w:rPr>
          <w:color w:val="52596F"/>
          <w:sz w:val="39"/>
          <w:szCs w:val="39"/>
        </w:rPr>
        <w:t>,</w:t>
      </w:r>
      <w:proofErr w:type="gramEnd"/>
      <w:r>
        <w:rPr>
          <w:color w:val="52596F"/>
          <w:sz w:val="39"/>
          <w:szCs w:val="39"/>
        </w:rPr>
        <w:t xml:space="preserve">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>
        <w:rPr>
          <w:color w:val="52596F"/>
          <w:sz w:val="39"/>
          <w:szCs w:val="39"/>
        </w:rPr>
        <w:t>блогосферу</w:t>
      </w:r>
      <w:proofErr w:type="spellEnd"/>
      <w:r>
        <w:rPr>
          <w:color w:val="52596F"/>
          <w:sz w:val="39"/>
          <w:szCs w:val="39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жизни, нужно оберегать.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Ещё несколько советов родителям: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1.      Поставьте компьютер на видное место.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2.      Подключите безопасный поиск в режиме строгой фильтрации.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3.      Убедите ребенка закрыть социальный профиль для посторонних.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4.   Объясните, что никому нельзя сообщать пароль к своим страницам.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 xml:space="preserve">5.      Запретите встречаться с </w:t>
      </w:r>
      <w:proofErr w:type="gramStart"/>
      <w:r>
        <w:rPr>
          <w:color w:val="52596F"/>
          <w:sz w:val="39"/>
          <w:szCs w:val="39"/>
        </w:rPr>
        <w:t>малознакомыми</w:t>
      </w:r>
      <w:proofErr w:type="gramEnd"/>
      <w:r>
        <w:rPr>
          <w:color w:val="52596F"/>
          <w:sz w:val="39"/>
          <w:szCs w:val="39"/>
        </w:rPr>
        <w:t xml:space="preserve"> </w:t>
      </w:r>
      <w:proofErr w:type="spellStart"/>
      <w:r>
        <w:rPr>
          <w:color w:val="52596F"/>
          <w:sz w:val="39"/>
          <w:szCs w:val="39"/>
        </w:rPr>
        <w:t>онлайн-друзьями</w:t>
      </w:r>
      <w:proofErr w:type="spellEnd"/>
      <w:r>
        <w:rPr>
          <w:color w:val="52596F"/>
          <w:sz w:val="39"/>
          <w:szCs w:val="39"/>
        </w:rPr>
        <w:t>  в реальной жизни.</w:t>
      </w:r>
    </w:p>
    <w:p w:rsid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6.      Объясните ребенку, что нельзя писать в Интернете то, что нельзя сказать человеку в лицо.</w:t>
      </w:r>
    </w:p>
    <w:p w:rsidR="007A7EBA" w:rsidRPr="009100F7" w:rsidRDefault="009100F7" w:rsidP="009100F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9"/>
          <w:szCs w:val="29"/>
        </w:rPr>
      </w:pPr>
      <w:r>
        <w:rPr>
          <w:color w:val="52596F"/>
          <w:sz w:val="39"/>
          <w:szCs w:val="39"/>
        </w:rPr>
        <w:t>7.      Научите ребенка критически относиться к информации, найденной в Сети. Не все, что опубликовано в Интернете – правда.</w:t>
      </w:r>
    </w:p>
    <w:sectPr w:rsidR="007A7EBA" w:rsidRPr="0091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100F7"/>
    <w:rsid w:val="007A7EBA"/>
    <w:rsid w:val="0091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0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Company>MultiDVD Team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2019-10-22T06:09:00Z</dcterms:created>
  <dcterms:modified xsi:type="dcterms:W3CDTF">2019-10-22T06:09:00Z</dcterms:modified>
</cp:coreProperties>
</file>